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62035"/>
          <w:sz w:val="36"/>
        </w:rPr>
        <w:t>Fiche de recueil des risques, par poste</w:t>
      </w:r>
    </w:p>
    <w:p>
      <w:pPr>
        <w:pBdr>
          <w:bottom w:val="single" w:sz="8" w:space="4" w:color="C9A84C"/>
        </w:pBdr>
      </w:pPr>
      <w:r>
        <w:rPr>
          <w:color w:val="5B6273"/>
          <w:sz w:val="19"/>
        </w:rPr>
        <w:t>À remplir avec les salariés du poste : leur avis fait partie de l’évaluation · Code du travail, art. L4121-3</w:t>
      </w:r>
    </w:p>
    <w:p>
      <w:pPr>
        <w:spacing w:after="60"/>
      </w:pPr>
      <w:r>
        <w:rPr>
          <w:b/>
        </w:rPr>
        <w:t xml:space="preserve">Unité de travail ou poste : </w:t>
      </w:r>
      <w:r>
        <w:t>____________________________________________________________</w:t>
      </w:r>
    </w:p>
    <w:p>
      <w:pPr>
        <w:spacing w:after="60"/>
      </w:pPr>
      <w:r>
        <w:rPr>
          <w:b/>
        </w:rPr>
        <w:t xml:space="preserve">Nombre de personnes : </w:t>
      </w:r>
      <w:r>
        <w:t>____________________________________________________________</w:t>
      </w:r>
    </w:p>
    <w:p>
      <w:pPr>
        <w:spacing w:after="60"/>
      </w:pPr>
      <w:r>
        <w:rPr>
          <w:b/>
        </w:rPr>
        <w:t xml:space="preserve">Principales tâches : </w:t>
      </w:r>
      <w:r>
        <w:t>____________________________________________________________</w:t>
      </w:r>
    </w:p>
    <w:p>
      <w:pPr>
        <w:spacing w:after="60"/>
      </w:pPr>
      <w:r>
        <w:rPr>
          <w:b/>
        </w:rPr>
        <w:t xml:space="preserve">Rempli avec : </w:t>
      </w:r>
      <w:r>
        <w:t>____________________________________________________________</w:t>
      </w:r>
    </w:p>
    <w:p>
      <w:pPr>
        <w:spacing w:after="60"/>
      </w:pPr>
      <w:r>
        <w:rPr>
          <w:b/>
        </w:rPr>
        <w:t xml:space="preserve">Date : </w:t>
      </w:r>
      <w: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8"/>
        <w:gridCol w:w="2338"/>
        <w:gridCol w:w="2338"/>
        <w:gridCol w:w="2338"/>
        <w:gridCol w:w="2338"/>
        <w:gridCol w:w="2338"/>
      </w:tblGrid>
      <w:tr>
        <w:trPr>
          <w:tblHeader w:val="true"/>
        </w:trPr>
        <w:tc>
          <w:tcPr>
            <w:tcW w:type="dxa" w:w="2494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Famille de risque</w:t>
            </w:r>
          </w:p>
        </w:tc>
        <w:tc>
          <w:tcPr>
            <w:tcW w:type="dxa" w:w="2608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Exemples</w:t>
            </w:r>
          </w:p>
        </w:tc>
        <w:tc>
          <w:tcPr>
            <w:tcW w:type="dxa" w:w="1020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Présent ?</w:t>
            </w:r>
          </w:p>
        </w:tc>
        <w:tc>
          <w:tcPr>
            <w:tcW w:type="dxa" w:w="2948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Situations rencontrées</w:t>
            </w:r>
          </w:p>
        </w:tc>
        <w:tc>
          <w:tcPr>
            <w:tcW w:type="dxa" w:w="2268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Déjà en place</w:t>
            </w:r>
          </w:p>
        </w:tc>
        <w:tc>
          <w:tcPr>
            <w:tcW w:type="dxa" w:w="2494"/>
            <w:shd w:val="clear" w:color="auto" w:fill="162035"/>
          </w:tcPr>
          <w:p>
            <w:r/>
            <w:r>
              <w:rPr>
                <w:b/>
                <w:color w:val="FFFFFF"/>
                <w:sz w:val="18"/>
              </w:rPr>
              <w:t>Idées des salariés</w:t>
            </w:r>
          </w:p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Chutes de plain-pied ou de hauteur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sols glissants, escabeaux, escaliers, quais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Manutention, postures, gestes répétés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charges, travail debout, gestes répétés, écrans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Machines et outils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coupure, happement, écrasement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Produits chimiques, poussières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produits d’entretien, colorants, solvants, farines, bois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Agents biologiques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contact avec le public malade, déchets, animaux, sang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Électricité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armoires, rallonges, appareils abîmés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Incendie, explosion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produits inflammables, gaz, friteuses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Bruit, vibrations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machines bruyantes, outils vibrants, musique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Chaleur, canicule, froid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fours, cuisine, chantier extérieur, chambre froide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Éclairage, ambiance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lumière insuffisante, air confiné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Déplacements, route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livraisons, chantiers, rendez-vous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Travail isolé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ouverture, fermeture, intervention seul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Charge de travail, pression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rythme, horaires, interruptions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Relations, tensions, agressions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clients difficiles, conflits, incivilités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  <w:tr>
        <w:trPr>
          <w:trHeight w:val="624"/>
        </w:trPr>
        <w:tc>
          <w:tcPr>
            <w:tcW w:type="dxa" w:w="2494"/>
          </w:tcPr>
          <w:p>
            <w:r>
              <w:rPr>
                <w:sz w:val="18"/>
              </w:rPr>
              <w:t>Sens, autonomie, insécurité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marges de manœuvre, reconnaissance, changements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oui / non</w:t>
            </w:r>
          </w:p>
        </w:tc>
        <w:tc>
          <w:tcPr>
            <w:tcW w:type="dxa" w:w="2948"/>
          </w:tcPr>
          <w:p/>
        </w:tc>
        <w:tc>
          <w:tcPr>
            <w:tcW w:type="dxa" w:w="2268"/>
          </w:tcPr>
          <w:p/>
        </w:tc>
        <w:tc>
          <w:tcPr>
            <w:tcW w:type="dxa" w:w="2494"/>
          </w:tcPr>
          <w:p/>
        </w:tc>
      </w:tr>
    </w:tbl>
    <w:p>
      <w:pPr>
        <w:spacing w:before="160"/>
      </w:pPr>
      <w:r>
        <w:rPr>
          <w:color w:val="5B6273"/>
          <w:sz w:val="17"/>
        </w:rPr>
        <w:t>Une fiche par unité de travail. Les trois dernières familles concernent les risques psychosociaux. Le risque de fortes chaleurs s’évalue à chaque poste exposé (décret n° 2025-482 du 27 mai 2025). Reportez ensuite chaque risque présent dans votre document unique, avec sa cotation et les actions décidées.</w:t>
      </w:r>
    </w:p>
    <w:sectPr w:rsidR="00FC693F" w:rsidRPr="0006063C" w:rsidSect="00034616">
      <w:footerReference w:type="default" r:id="rId9"/>
      <w:pgSz w:w="15840" w:h="12240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6798A"/>
        <w:sz w:val="16"/>
      </w:rPr>
      <w:t>Modèle gratuit Patron en règle · patronenregle.netlify.app · à adapter à votre entreprise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227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